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1762"/>
        <w:tblW w:w="0" w:type="auto"/>
        <w:tblLook w:val="04A0" w:firstRow="1" w:lastRow="0" w:firstColumn="1" w:lastColumn="0" w:noHBand="0" w:noVBand="1"/>
      </w:tblPr>
      <w:tblGrid>
        <w:gridCol w:w="9062"/>
      </w:tblGrid>
      <w:tr w:rsidR="00270707" w:rsidRPr="00583FFD" w14:paraId="423B9C45" w14:textId="77777777" w:rsidTr="00270707">
        <w:tc>
          <w:tcPr>
            <w:tcW w:w="9062" w:type="dxa"/>
          </w:tcPr>
          <w:p w14:paraId="3337C87D" w14:textId="77777777" w:rsidR="00270707" w:rsidRPr="00583FFD" w:rsidRDefault="00270707" w:rsidP="00270707">
            <w:pPr>
              <w:ind w:left="142"/>
              <w:rPr>
                <w:rFonts w:cstheme="minorHAnsi"/>
                <w:b/>
                <w:sz w:val="32"/>
              </w:rPr>
            </w:pPr>
            <w:bookmarkStart w:id="0" w:name="_GoBack"/>
            <w:bookmarkEnd w:id="0"/>
            <w:r w:rsidRPr="00583FFD">
              <w:rPr>
                <w:rFonts w:cstheme="minorHAnsi"/>
                <w:b/>
              </w:rPr>
              <w:t xml:space="preserve">In te vullen door de spreker </w:t>
            </w:r>
            <w:r w:rsidRPr="00583FFD">
              <w:rPr>
                <w:rFonts w:cstheme="minorHAnsi"/>
                <w:b/>
                <w:sz w:val="32"/>
              </w:rPr>
              <w:br/>
              <w:t xml:space="preserve">Informatiefiche accreditatieaanvraag via Pro-Q-Kiné </w:t>
            </w:r>
          </w:p>
          <w:p w14:paraId="7E133740" w14:textId="77777777" w:rsidR="00270707" w:rsidRPr="00583FFD" w:rsidRDefault="00270707" w:rsidP="00270707">
            <w:pPr>
              <w:ind w:left="142"/>
              <w:rPr>
                <w:rFonts w:cstheme="minorHAnsi"/>
                <w:b/>
                <w:sz w:val="32"/>
              </w:rPr>
            </w:pPr>
          </w:p>
        </w:tc>
      </w:tr>
      <w:tr w:rsidR="008C3125" w:rsidRPr="00583FFD" w14:paraId="5DF79635" w14:textId="77777777" w:rsidTr="00270707">
        <w:tc>
          <w:tcPr>
            <w:tcW w:w="9062" w:type="dxa"/>
            <w:shd w:val="clear" w:color="auto" w:fill="D9D9D9" w:themeFill="background1" w:themeFillShade="D9"/>
          </w:tcPr>
          <w:p w14:paraId="03E6CD06" w14:textId="77777777" w:rsidR="008C3125" w:rsidRPr="00583FFD" w:rsidRDefault="008C3125" w:rsidP="00270707">
            <w:pPr>
              <w:ind w:left="142"/>
              <w:rPr>
                <w:rFonts w:cstheme="minorHAnsi"/>
                <w:b/>
              </w:rPr>
            </w:pPr>
            <w:r w:rsidRPr="00583FFD">
              <w:rPr>
                <w:rFonts w:cstheme="minorHAnsi"/>
                <w:b/>
              </w:rPr>
              <w:t xml:space="preserve">Onderwerp en leerdoelen </w:t>
            </w:r>
          </w:p>
          <w:p w14:paraId="48541D5F" w14:textId="77777777" w:rsidR="008C3125" w:rsidRPr="00583FFD" w:rsidRDefault="008C3125" w:rsidP="00270707">
            <w:pPr>
              <w:ind w:left="142"/>
              <w:rPr>
                <w:rFonts w:cstheme="minorHAnsi"/>
                <w:b/>
              </w:rPr>
            </w:pPr>
            <w:r w:rsidRPr="00583FFD">
              <w:rPr>
                <w:rFonts w:cstheme="minorHAnsi"/>
                <w:b/>
              </w:rPr>
              <w:t>Gelieve onderstaande vragen te beantwoorden.</w:t>
            </w:r>
          </w:p>
        </w:tc>
      </w:tr>
      <w:tr w:rsidR="008C3125" w:rsidRPr="00583FFD" w14:paraId="4B571AA1" w14:textId="77777777" w:rsidTr="00270707">
        <w:tc>
          <w:tcPr>
            <w:tcW w:w="9062" w:type="dxa"/>
          </w:tcPr>
          <w:p w14:paraId="7E4A6124" w14:textId="09923877" w:rsidR="008C3125" w:rsidRDefault="008C3125" w:rsidP="00767FB4">
            <w:pPr>
              <w:ind w:left="142"/>
              <w:rPr>
                <w:rFonts w:cstheme="minorHAnsi"/>
              </w:rPr>
            </w:pPr>
            <w:r w:rsidRPr="00583FFD">
              <w:rPr>
                <w:rFonts w:cstheme="minorHAnsi"/>
              </w:rPr>
              <w:t xml:space="preserve">Wat is het onderwerp van de cursus? </w:t>
            </w:r>
          </w:p>
          <w:p w14:paraId="498CE62D" w14:textId="4CA06D53" w:rsidR="00AF0E63" w:rsidRPr="00583FFD" w:rsidRDefault="00AF0E63" w:rsidP="00767FB4">
            <w:pPr>
              <w:ind w:left="142"/>
              <w:rPr>
                <w:rFonts w:cstheme="minorHAnsi"/>
              </w:rPr>
            </w:pPr>
            <w:r>
              <w:rPr>
                <w:rFonts w:cstheme="minorHAnsi"/>
              </w:rPr>
              <w:t>Trainen van coördinatievaardigheden</w:t>
            </w:r>
            <w:r w:rsidR="0005008B">
              <w:rPr>
                <w:rFonts w:cstheme="minorHAnsi"/>
              </w:rPr>
              <w:t>, hoe doe je dat</w:t>
            </w:r>
          </w:p>
          <w:p w14:paraId="067DA5E1" w14:textId="77777777" w:rsidR="004E42DE" w:rsidRPr="00583FFD" w:rsidRDefault="004E42DE" w:rsidP="00767FB4">
            <w:pPr>
              <w:ind w:left="142"/>
              <w:rPr>
                <w:rFonts w:cstheme="minorHAnsi"/>
                <w:color w:val="2E74B5" w:themeColor="accent1" w:themeShade="BF"/>
              </w:rPr>
            </w:pPr>
          </w:p>
          <w:p w14:paraId="1D516FB3" w14:textId="77777777" w:rsidR="00324A9B" w:rsidRPr="00583FFD" w:rsidRDefault="00324A9B" w:rsidP="00767FB4">
            <w:pPr>
              <w:ind w:left="142"/>
              <w:rPr>
                <w:rFonts w:cstheme="minorHAnsi"/>
                <w:color w:val="2E74B5" w:themeColor="accent1" w:themeShade="BF"/>
              </w:rPr>
            </w:pPr>
          </w:p>
          <w:p w14:paraId="5836DA07" w14:textId="77777777" w:rsidR="008C3125" w:rsidRPr="00583FFD" w:rsidRDefault="008C3125" w:rsidP="00270707">
            <w:pPr>
              <w:ind w:left="142"/>
              <w:rPr>
                <w:rFonts w:cstheme="minorHAnsi"/>
              </w:rPr>
            </w:pPr>
          </w:p>
        </w:tc>
      </w:tr>
      <w:tr w:rsidR="008C3125" w:rsidRPr="00583FFD" w14:paraId="5195748A" w14:textId="77777777" w:rsidTr="00270707">
        <w:trPr>
          <w:trHeight w:val="1052"/>
        </w:trPr>
        <w:tc>
          <w:tcPr>
            <w:tcW w:w="9062" w:type="dxa"/>
          </w:tcPr>
          <w:p w14:paraId="39B9F44C" w14:textId="77777777" w:rsidR="00767FB4" w:rsidRDefault="008C3125" w:rsidP="00767FB4">
            <w:pPr>
              <w:ind w:left="142"/>
              <w:rPr>
                <w:rFonts w:cstheme="minorHAnsi"/>
              </w:rPr>
            </w:pPr>
            <w:r w:rsidRPr="00583FFD">
              <w:rPr>
                <w:rFonts w:cstheme="minorHAnsi"/>
              </w:rPr>
              <w:t>Binnen w</w:t>
            </w:r>
            <w:r w:rsidR="00324A9B" w:rsidRPr="00583FFD">
              <w:rPr>
                <w:rFonts w:cstheme="minorHAnsi"/>
              </w:rPr>
              <w:t>e</w:t>
            </w:r>
            <w:r w:rsidRPr="00583FFD">
              <w:rPr>
                <w:rFonts w:cstheme="minorHAnsi"/>
              </w:rPr>
              <w:t xml:space="preserve">lk onderdeel van de kinesitherapie kadert deze cursus? </w:t>
            </w:r>
          </w:p>
          <w:p w14:paraId="67A57564" w14:textId="10F648BF" w:rsidR="00AF0E63" w:rsidRPr="00583FFD" w:rsidRDefault="0005008B" w:rsidP="00767FB4">
            <w:pPr>
              <w:ind w:left="142"/>
              <w:rPr>
                <w:rFonts w:cstheme="minorHAnsi"/>
              </w:rPr>
            </w:pPr>
            <w:r>
              <w:rPr>
                <w:rFonts w:cstheme="minorHAnsi"/>
              </w:rPr>
              <w:t xml:space="preserve">Pediatrische kinésitherapie </w:t>
            </w:r>
          </w:p>
        </w:tc>
      </w:tr>
      <w:tr w:rsidR="008C3125" w:rsidRPr="00583FFD" w14:paraId="05B81908" w14:textId="77777777" w:rsidTr="00270707">
        <w:tc>
          <w:tcPr>
            <w:tcW w:w="9062" w:type="dxa"/>
          </w:tcPr>
          <w:p w14:paraId="6DA4AB98" w14:textId="1ADE629F" w:rsidR="008C3125" w:rsidRDefault="008C3125" w:rsidP="00270707">
            <w:pPr>
              <w:ind w:left="142"/>
              <w:rPr>
                <w:rFonts w:cstheme="minorHAnsi"/>
              </w:rPr>
            </w:pPr>
            <w:r w:rsidRPr="00583FFD">
              <w:rPr>
                <w:rFonts w:cstheme="minorHAnsi"/>
              </w:rPr>
              <w:t xml:space="preserve">Wat is de link van uw cursus met kinesitherapie? </w:t>
            </w:r>
          </w:p>
          <w:p w14:paraId="607A2774" w14:textId="49488819" w:rsidR="00AF0E63" w:rsidRDefault="00AF0E63" w:rsidP="00270707">
            <w:pPr>
              <w:ind w:left="142"/>
              <w:rPr>
                <w:rFonts w:cstheme="minorHAnsi"/>
              </w:rPr>
            </w:pPr>
          </w:p>
          <w:p w14:paraId="037D5701" w14:textId="7453788D" w:rsidR="00324A9B" w:rsidRPr="00583FFD" w:rsidRDefault="00AF0E63" w:rsidP="00AF0E63">
            <w:pPr>
              <w:ind w:left="142"/>
              <w:rPr>
                <w:rFonts w:cstheme="minorHAnsi"/>
              </w:rPr>
            </w:pPr>
            <w:r>
              <w:rPr>
                <w:rFonts w:cstheme="minorHAnsi"/>
              </w:rPr>
              <w:t>Trainen van bewegingsvaardigheden</w:t>
            </w:r>
            <w:r w:rsidR="0005008B">
              <w:rPr>
                <w:rFonts w:cstheme="minorHAnsi"/>
              </w:rPr>
              <w:t xml:space="preserve"> bij kinderen is belangrijk bij kinderen met een ontwikkelingsvertraging, enerzijds om de vaardigheden te verbeteren zodat ze tot een betere participatie kunnen komen, maar anderzijds ook om het sociaal welbevinden en de fysieke fitheid te bevorderen.</w:t>
            </w:r>
          </w:p>
          <w:p w14:paraId="7A7F6E51" w14:textId="77777777" w:rsidR="004E42DE" w:rsidRPr="00583FFD" w:rsidRDefault="004E42DE" w:rsidP="00324A9B">
            <w:pPr>
              <w:ind w:left="142"/>
              <w:rPr>
                <w:rFonts w:cstheme="minorHAnsi"/>
              </w:rPr>
            </w:pPr>
          </w:p>
        </w:tc>
      </w:tr>
      <w:tr w:rsidR="008C3125" w:rsidRPr="00583FFD" w14:paraId="48D6AE65" w14:textId="77777777" w:rsidTr="00270707">
        <w:tc>
          <w:tcPr>
            <w:tcW w:w="9062" w:type="dxa"/>
          </w:tcPr>
          <w:p w14:paraId="02A50846" w14:textId="3059F401" w:rsidR="008C3125" w:rsidRDefault="008C3125" w:rsidP="00270707">
            <w:pPr>
              <w:ind w:left="142"/>
              <w:rPr>
                <w:rFonts w:cstheme="minorHAnsi"/>
              </w:rPr>
            </w:pPr>
            <w:r w:rsidRPr="00583FFD">
              <w:rPr>
                <w:rFonts w:cstheme="minorHAnsi"/>
              </w:rPr>
              <w:t>Tot welke patiëntenpopulatie richt het onderwerp zich? Indien de cursus wordt voorafgegaan door zelfstudie, wordt dit hier vermeld.</w:t>
            </w:r>
          </w:p>
          <w:p w14:paraId="05F29CB7" w14:textId="6FAC8E6E" w:rsidR="00AF0E63" w:rsidRPr="00583FFD" w:rsidRDefault="00AF0E63" w:rsidP="00270707">
            <w:pPr>
              <w:ind w:left="142"/>
              <w:rPr>
                <w:rFonts w:cstheme="minorHAnsi"/>
              </w:rPr>
            </w:pPr>
            <w:r>
              <w:rPr>
                <w:rFonts w:cstheme="minorHAnsi"/>
              </w:rPr>
              <w:t>Kinderen van 4 tot en met 12j</w:t>
            </w:r>
          </w:p>
          <w:p w14:paraId="103B1A08" w14:textId="77777777" w:rsidR="008C3125" w:rsidRPr="00583FFD" w:rsidRDefault="008C3125" w:rsidP="00324A9B">
            <w:pPr>
              <w:ind w:left="142"/>
              <w:rPr>
                <w:rFonts w:cstheme="minorHAnsi"/>
                <w:color w:val="2E74B5" w:themeColor="accent1" w:themeShade="BF"/>
              </w:rPr>
            </w:pPr>
          </w:p>
          <w:p w14:paraId="46626C04" w14:textId="77777777" w:rsidR="00324A9B" w:rsidRPr="00583FFD" w:rsidRDefault="00324A9B" w:rsidP="00324A9B">
            <w:pPr>
              <w:rPr>
                <w:rFonts w:cstheme="minorHAnsi"/>
              </w:rPr>
            </w:pPr>
          </w:p>
        </w:tc>
      </w:tr>
      <w:tr w:rsidR="008C3125" w:rsidRPr="00583FFD" w14:paraId="2E4C9874" w14:textId="77777777" w:rsidTr="00270707">
        <w:tc>
          <w:tcPr>
            <w:tcW w:w="9062" w:type="dxa"/>
          </w:tcPr>
          <w:p w14:paraId="6EED2378" w14:textId="77777777" w:rsidR="008C3125" w:rsidRPr="00583FFD" w:rsidRDefault="008C3125" w:rsidP="00270707">
            <w:pPr>
              <w:ind w:left="142"/>
              <w:rPr>
                <w:rFonts w:cstheme="minorHAnsi"/>
              </w:rPr>
            </w:pPr>
            <w:r w:rsidRPr="00583FFD">
              <w:rPr>
                <w:rFonts w:cstheme="minorHAnsi"/>
              </w:rPr>
              <w:t>Wat zijn de doelstellingen op vlak van kennis, attitude en vaardigheden?</w:t>
            </w:r>
          </w:p>
          <w:p w14:paraId="528E7DB5" w14:textId="39DBB88F" w:rsidR="008C3125" w:rsidRPr="00583FFD" w:rsidRDefault="0005008B" w:rsidP="00270707">
            <w:pPr>
              <w:ind w:left="142"/>
              <w:rPr>
                <w:rFonts w:cstheme="minorHAnsi"/>
              </w:rPr>
            </w:pPr>
            <w:r>
              <w:rPr>
                <w:rFonts w:cstheme="minorHAnsi"/>
              </w:rPr>
              <w:t xml:space="preserve">Een basiskennis van de </w:t>
            </w:r>
            <w:r w:rsidR="00AF0E63">
              <w:rPr>
                <w:rFonts w:cstheme="minorHAnsi"/>
              </w:rPr>
              <w:t>normale motorische ontwikkeling van kinderen van 0 tot 16j</w:t>
            </w:r>
            <w:r>
              <w:rPr>
                <w:rFonts w:cstheme="minorHAnsi"/>
              </w:rPr>
              <w:t xml:space="preserve">, de nodige tests kennen om het vaardigheidsniveau te kunnen bepalen en enige ervaring in het behandelen van kinderen in een brede </w:t>
            </w:r>
            <w:r w:rsidR="00DF176D">
              <w:rPr>
                <w:rFonts w:cstheme="minorHAnsi"/>
              </w:rPr>
              <w:t>context.</w:t>
            </w:r>
          </w:p>
          <w:p w14:paraId="3F795F5F" w14:textId="77777777" w:rsidR="008C3125" w:rsidRPr="00583FFD" w:rsidRDefault="008C3125" w:rsidP="00270707">
            <w:pPr>
              <w:ind w:left="142"/>
              <w:rPr>
                <w:rFonts w:cstheme="minorHAnsi"/>
              </w:rPr>
            </w:pPr>
          </w:p>
        </w:tc>
      </w:tr>
      <w:tr w:rsidR="008C3125" w:rsidRPr="00583FFD" w14:paraId="2B44E273" w14:textId="77777777" w:rsidTr="00270707">
        <w:tc>
          <w:tcPr>
            <w:tcW w:w="9062" w:type="dxa"/>
          </w:tcPr>
          <w:p w14:paraId="4B8164EB" w14:textId="77777777" w:rsidR="008C3125" w:rsidRPr="00583FFD" w:rsidRDefault="008C3125" w:rsidP="00270707">
            <w:pPr>
              <w:ind w:left="142"/>
              <w:rPr>
                <w:rFonts w:cstheme="minorHAnsi"/>
              </w:rPr>
            </w:pPr>
            <w:r w:rsidRPr="00583FFD">
              <w:rPr>
                <w:rFonts w:cstheme="minorHAnsi"/>
              </w:rPr>
              <w:t xml:space="preserve">Wat moet de kinesitherapeut kennen en/ of kunnen na deelname aan de cursus? </w:t>
            </w:r>
          </w:p>
          <w:p w14:paraId="2A0E0331" w14:textId="0FD0BB83" w:rsidR="00AF0E63" w:rsidRPr="00583FFD" w:rsidRDefault="00AF0E63" w:rsidP="00AF0E63">
            <w:pPr>
              <w:ind w:left="142"/>
              <w:rPr>
                <w:rFonts w:cstheme="minorHAnsi"/>
              </w:rPr>
            </w:pPr>
            <w:r>
              <w:rPr>
                <w:rFonts w:cstheme="minorHAnsi"/>
              </w:rPr>
              <w:t>Na verloop van de cursus zou de cursist zelfstandig zijn therapieplan m</w:t>
            </w:r>
            <w:r w:rsidR="00DF176D">
              <w:rPr>
                <w:rFonts w:cstheme="minorHAnsi"/>
              </w:rPr>
              <w:t>.</w:t>
            </w:r>
            <w:r>
              <w:rPr>
                <w:rFonts w:cstheme="minorHAnsi"/>
              </w:rPr>
              <w:t>b</w:t>
            </w:r>
            <w:r w:rsidR="00DF176D">
              <w:rPr>
                <w:rFonts w:cstheme="minorHAnsi"/>
              </w:rPr>
              <w:t>.</w:t>
            </w:r>
            <w:r>
              <w:rPr>
                <w:rFonts w:cstheme="minorHAnsi"/>
              </w:rPr>
              <w:t>t</w:t>
            </w:r>
            <w:r w:rsidR="00DF176D">
              <w:rPr>
                <w:rFonts w:cstheme="minorHAnsi"/>
              </w:rPr>
              <w:t>.</w:t>
            </w:r>
            <w:r>
              <w:rPr>
                <w:rFonts w:cstheme="minorHAnsi"/>
              </w:rPr>
              <w:t xml:space="preserve"> trainen van coördinatievaardigheden kunnen opstellen en verrijken</w:t>
            </w:r>
            <w:r w:rsidR="00DF176D">
              <w:rPr>
                <w:rFonts w:cstheme="minorHAnsi"/>
              </w:rPr>
              <w:t>.</w:t>
            </w:r>
          </w:p>
          <w:p w14:paraId="3E096FDA" w14:textId="77777777" w:rsidR="008C3125" w:rsidRPr="00583FFD" w:rsidRDefault="008C3125" w:rsidP="00270707">
            <w:pPr>
              <w:ind w:left="142"/>
              <w:rPr>
                <w:rFonts w:cstheme="minorHAnsi"/>
              </w:rPr>
            </w:pPr>
          </w:p>
          <w:p w14:paraId="0B14C7EE" w14:textId="77777777" w:rsidR="008C3125" w:rsidRPr="00583FFD" w:rsidRDefault="008C3125" w:rsidP="00270707">
            <w:pPr>
              <w:ind w:left="142"/>
              <w:rPr>
                <w:rFonts w:cstheme="minorHAnsi"/>
              </w:rPr>
            </w:pPr>
          </w:p>
          <w:p w14:paraId="37469EBF" w14:textId="77777777" w:rsidR="008C3125" w:rsidRPr="00583FFD" w:rsidRDefault="008C3125" w:rsidP="00270707">
            <w:pPr>
              <w:ind w:left="142"/>
              <w:rPr>
                <w:rFonts w:cstheme="minorHAnsi"/>
              </w:rPr>
            </w:pPr>
          </w:p>
        </w:tc>
      </w:tr>
      <w:tr w:rsidR="008C3125" w:rsidRPr="00AF0E63" w14:paraId="1CA672AE" w14:textId="77777777" w:rsidTr="00270707">
        <w:tc>
          <w:tcPr>
            <w:tcW w:w="9062" w:type="dxa"/>
          </w:tcPr>
          <w:p w14:paraId="0CB0202F" w14:textId="4D30F040" w:rsidR="008C3125" w:rsidRDefault="008C3125" w:rsidP="00270707">
            <w:pPr>
              <w:ind w:left="142"/>
              <w:rPr>
                <w:rFonts w:cstheme="minorHAnsi"/>
              </w:rPr>
            </w:pPr>
            <w:r w:rsidRPr="00583FFD">
              <w:rPr>
                <w:rFonts w:cstheme="minorHAnsi"/>
              </w:rPr>
              <w:t>Wat is de meerwaarde van uw cursus voor de kinesitherapeut?</w:t>
            </w:r>
          </w:p>
          <w:p w14:paraId="697D9B8B" w14:textId="4E68BEED" w:rsidR="00AF0E63" w:rsidRPr="00AF0E63" w:rsidRDefault="0005008B" w:rsidP="00270707">
            <w:pPr>
              <w:ind w:left="142"/>
              <w:rPr>
                <w:rFonts w:cstheme="minorHAnsi"/>
              </w:rPr>
            </w:pPr>
            <w:proofErr w:type="spellStart"/>
            <w:r>
              <w:rPr>
                <w:rFonts w:cstheme="minorHAnsi"/>
              </w:rPr>
              <w:t>E</w:t>
            </w:r>
            <w:r w:rsidR="00AF0E63" w:rsidRPr="00AF0E63">
              <w:rPr>
                <w:rFonts w:cstheme="minorHAnsi"/>
              </w:rPr>
              <w:t>vidence</w:t>
            </w:r>
            <w:proofErr w:type="spellEnd"/>
            <w:r w:rsidR="00AF0E63" w:rsidRPr="00AF0E63">
              <w:rPr>
                <w:rFonts w:cstheme="minorHAnsi"/>
              </w:rPr>
              <w:t xml:space="preserve"> </w:t>
            </w:r>
            <w:proofErr w:type="spellStart"/>
            <w:r w:rsidR="00AF0E63" w:rsidRPr="00AF0E63">
              <w:rPr>
                <w:rFonts w:cstheme="minorHAnsi"/>
              </w:rPr>
              <w:t>based</w:t>
            </w:r>
            <w:proofErr w:type="spellEnd"/>
            <w:r w:rsidR="00AF0E63" w:rsidRPr="00AF0E63">
              <w:rPr>
                <w:rFonts w:cstheme="minorHAnsi"/>
              </w:rPr>
              <w:t xml:space="preserve"> </w:t>
            </w:r>
            <w:r>
              <w:rPr>
                <w:rFonts w:cstheme="minorHAnsi"/>
              </w:rPr>
              <w:t>en</w:t>
            </w:r>
            <w:r w:rsidRPr="00AF0E63">
              <w:rPr>
                <w:rFonts w:cstheme="minorHAnsi"/>
              </w:rPr>
              <w:t xml:space="preserve"> </w:t>
            </w:r>
            <w:r>
              <w:rPr>
                <w:rFonts w:cstheme="minorHAnsi"/>
              </w:rPr>
              <w:t>c</w:t>
            </w:r>
            <w:r w:rsidRPr="00AF0E63">
              <w:rPr>
                <w:rFonts w:cstheme="minorHAnsi"/>
              </w:rPr>
              <w:t xml:space="preserve">reatief </w:t>
            </w:r>
            <w:r w:rsidR="00AF0E63" w:rsidRPr="00AF0E63">
              <w:rPr>
                <w:rFonts w:cstheme="minorHAnsi"/>
              </w:rPr>
              <w:t>aan de sla</w:t>
            </w:r>
            <w:r w:rsidR="00AF0E63">
              <w:rPr>
                <w:rFonts w:cstheme="minorHAnsi"/>
              </w:rPr>
              <w:t>g gaan</w:t>
            </w:r>
            <w:r>
              <w:rPr>
                <w:rFonts w:cstheme="minorHAnsi"/>
              </w:rPr>
              <w:t xml:space="preserve"> wanneer de hulpvraag en therapieplan zich richt op het verbeteren van de coördinatievaardigheden</w:t>
            </w:r>
            <w:r w:rsidR="00DF176D">
              <w:rPr>
                <w:rFonts w:cstheme="minorHAnsi"/>
              </w:rPr>
              <w:t>.</w:t>
            </w:r>
          </w:p>
          <w:p w14:paraId="5BCF6CB6" w14:textId="77777777" w:rsidR="004E42DE" w:rsidRPr="00AF0E63" w:rsidRDefault="004E42DE" w:rsidP="004E42DE">
            <w:pPr>
              <w:ind w:left="142"/>
              <w:rPr>
                <w:rFonts w:cstheme="minorHAnsi"/>
                <w:color w:val="2E74B5" w:themeColor="accent1" w:themeShade="BF"/>
              </w:rPr>
            </w:pPr>
          </w:p>
          <w:p w14:paraId="3F8A6074" w14:textId="77777777" w:rsidR="004E42DE" w:rsidRPr="00AF0E63" w:rsidRDefault="004E42DE" w:rsidP="004E42DE">
            <w:pPr>
              <w:rPr>
                <w:rFonts w:cstheme="minorHAnsi"/>
                <w:color w:val="2E74B5" w:themeColor="accent1" w:themeShade="BF"/>
              </w:rPr>
            </w:pPr>
          </w:p>
          <w:p w14:paraId="3AA30FEB" w14:textId="77777777" w:rsidR="008C3125" w:rsidRPr="00AF0E63" w:rsidRDefault="008C3125" w:rsidP="00270707">
            <w:pPr>
              <w:ind w:left="142"/>
              <w:rPr>
                <w:rFonts w:cstheme="minorHAnsi"/>
              </w:rPr>
            </w:pPr>
          </w:p>
        </w:tc>
      </w:tr>
    </w:tbl>
    <w:p w14:paraId="388A3B8D" w14:textId="77777777" w:rsidR="008C3125" w:rsidRPr="00AF0E63" w:rsidRDefault="008C3125" w:rsidP="00270707">
      <w:pPr>
        <w:ind w:left="142"/>
        <w:rPr>
          <w:rFonts w:cstheme="minorHAnsi"/>
          <w:b/>
        </w:rPr>
      </w:pPr>
    </w:p>
    <w:tbl>
      <w:tblPr>
        <w:tblStyle w:val="Tabelraster"/>
        <w:tblW w:w="0" w:type="auto"/>
        <w:tblLook w:val="04A0" w:firstRow="1" w:lastRow="0" w:firstColumn="1" w:lastColumn="0" w:noHBand="0" w:noVBand="1"/>
      </w:tblPr>
      <w:tblGrid>
        <w:gridCol w:w="9062"/>
      </w:tblGrid>
      <w:tr w:rsidR="008C3125" w:rsidRPr="00583FFD" w14:paraId="26331C71" w14:textId="77777777" w:rsidTr="00270707">
        <w:tc>
          <w:tcPr>
            <w:tcW w:w="9062" w:type="dxa"/>
            <w:tcBorders>
              <w:top w:val="nil"/>
            </w:tcBorders>
            <w:shd w:val="clear" w:color="auto" w:fill="D9D9D9" w:themeFill="background1" w:themeFillShade="D9"/>
          </w:tcPr>
          <w:p w14:paraId="2A1B6EDC" w14:textId="77777777" w:rsidR="008C3125" w:rsidRPr="00583FFD" w:rsidRDefault="008C3125" w:rsidP="00270707">
            <w:pPr>
              <w:ind w:left="142"/>
              <w:rPr>
                <w:rFonts w:cstheme="minorHAnsi"/>
                <w:b/>
              </w:rPr>
            </w:pPr>
            <w:r w:rsidRPr="00583FFD">
              <w:rPr>
                <w:rFonts w:cstheme="minorHAnsi"/>
                <w:b/>
              </w:rPr>
              <w:t>CV</w:t>
            </w:r>
          </w:p>
          <w:p w14:paraId="7978B134" w14:textId="77777777" w:rsidR="008C3125" w:rsidRPr="00583FFD" w:rsidRDefault="008C3125" w:rsidP="00270707">
            <w:pPr>
              <w:ind w:left="142"/>
              <w:rPr>
                <w:rFonts w:cstheme="minorHAnsi"/>
                <w:b/>
              </w:rPr>
            </w:pPr>
            <w:r w:rsidRPr="00583FFD">
              <w:rPr>
                <w:rFonts w:cstheme="minorHAnsi"/>
                <w:b/>
              </w:rPr>
              <w:t xml:space="preserve">Gelieve een recente CV toe te voegen </w:t>
            </w:r>
            <w:r w:rsidRPr="00583FFD">
              <w:rPr>
                <w:rFonts w:cstheme="minorHAnsi"/>
                <w:b/>
                <w:highlight w:val="yellow"/>
              </w:rPr>
              <w:t>in bijlage</w:t>
            </w:r>
            <w:r w:rsidRPr="00583FFD">
              <w:rPr>
                <w:rFonts w:cstheme="minorHAnsi"/>
                <w:b/>
              </w:rPr>
              <w:t xml:space="preserve"> waarin volgende zaken naar voor komen:</w:t>
            </w:r>
          </w:p>
        </w:tc>
      </w:tr>
      <w:tr w:rsidR="008C3125" w:rsidRPr="00583FFD" w14:paraId="2679C30A" w14:textId="77777777" w:rsidTr="008C3125">
        <w:tc>
          <w:tcPr>
            <w:tcW w:w="9062" w:type="dxa"/>
          </w:tcPr>
          <w:p w14:paraId="11D6DAF8" w14:textId="77777777" w:rsidR="008C3125" w:rsidRPr="00583FFD" w:rsidRDefault="008C3125" w:rsidP="00270707">
            <w:pPr>
              <w:pStyle w:val="Lijstalinea"/>
              <w:numPr>
                <w:ilvl w:val="0"/>
                <w:numId w:val="3"/>
              </w:numPr>
              <w:ind w:left="142"/>
              <w:rPr>
                <w:rFonts w:cstheme="minorHAnsi"/>
              </w:rPr>
            </w:pPr>
            <w:r w:rsidRPr="00583FFD">
              <w:rPr>
                <w:rFonts w:cstheme="minorHAnsi"/>
              </w:rPr>
              <w:t>Aangeven dat u een erkend kinesitherapeut bent</w:t>
            </w:r>
          </w:p>
          <w:p w14:paraId="7A9B0D3E" w14:textId="77777777" w:rsidR="008C3125" w:rsidRPr="00583FFD" w:rsidRDefault="008C3125" w:rsidP="00270707">
            <w:pPr>
              <w:pStyle w:val="Lijstalinea"/>
              <w:numPr>
                <w:ilvl w:val="0"/>
                <w:numId w:val="3"/>
              </w:numPr>
              <w:ind w:left="142"/>
              <w:rPr>
                <w:rFonts w:cstheme="minorHAnsi"/>
              </w:rPr>
            </w:pPr>
            <w:r w:rsidRPr="00583FFD">
              <w:rPr>
                <w:rFonts w:cstheme="minorHAnsi"/>
              </w:rPr>
              <w:t>Gelieve het RIZIV-nummer te vermelden.</w:t>
            </w:r>
          </w:p>
          <w:p w14:paraId="295809B9" w14:textId="77777777" w:rsidR="008C3125" w:rsidRPr="00583FFD" w:rsidRDefault="008C3125" w:rsidP="00270707">
            <w:pPr>
              <w:pStyle w:val="Lijstalinea"/>
              <w:numPr>
                <w:ilvl w:val="0"/>
                <w:numId w:val="3"/>
              </w:numPr>
              <w:ind w:left="142"/>
              <w:rPr>
                <w:rFonts w:cstheme="minorHAnsi"/>
              </w:rPr>
            </w:pPr>
            <w:r w:rsidRPr="00583FFD">
              <w:rPr>
                <w:rFonts w:cstheme="minorHAnsi"/>
              </w:rPr>
              <w:t xml:space="preserve">Gelieve in uw CV aan te geven welke ervaring u heeft omtrent het onderwerp van de studiedag. De accreditatiecommissie verwacht minstens 5 jaar ervaring. </w:t>
            </w:r>
          </w:p>
          <w:p w14:paraId="3179BDF9" w14:textId="77777777" w:rsidR="00324A9B" w:rsidRPr="00583FFD" w:rsidRDefault="00324A9B" w:rsidP="00324A9B">
            <w:pPr>
              <w:rPr>
                <w:rFonts w:cstheme="minorHAnsi"/>
              </w:rPr>
            </w:pPr>
          </w:p>
        </w:tc>
      </w:tr>
      <w:tr w:rsidR="00270707" w:rsidRPr="00583FFD" w14:paraId="2F95C016" w14:textId="77777777" w:rsidTr="00270707">
        <w:tc>
          <w:tcPr>
            <w:tcW w:w="9062" w:type="dxa"/>
            <w:shd w:val="clear" w:color="auto" w:fill="D9D9D9" w:themeFill="background1" w:themeFillShade="D9"/>
          </w:tcPr>
          <w:p w14:paraId="283C1859" w14:textId="77777777" w:rsidR="00270707" w:rsidRPr="00583FFD" w:rsidRDefault="00270707" w:rsidP="00270707">
            <w:pPr>
              <w:ind w:left="142"/>
              <w:rPr>
                <w:rFonts w:cstheme="minorHAnsi"/>
                <w:b/>
              </w:rPr>
            </w:pPr>
            <w:r w:rsidRPr="00583FFD">
              <w:rPr>
                <w:rFonts w:cstheme="minorHAnsi"/>
                <w:b/>
              </w:rPr>
              <w:lastRenderedPageBreak/>
              <w:t>Programma</w:t>
            </w:r>
          </w:p>
          <w:p w14:paraId="247ECD46" w14:textId="77777777" w:rsidR="00270707" w:rsidRPr="00583FFD" w:rsidRDefault="00270707" w:rsidP="00270707">
            <w:pPr>
              <w:ind w:left="142"/>
              <w:rPr>
                <w:rFonts w:cstheme="minorHAnsi"/>
                <w:b/>
              </w:rPr>
            </w:pPr>
            <w:r w:rsidRPr="00583FFD">
              <w:rPr>
                <w:rFonts w:cstheme="minorHAnsi"/>
                <w:b/>
              </w:rPr>
              <w:t>Gelieve in onderstaand tijdsschema aan te vullen welke inhoud u wanneer zal behandelen.</w:t>
            </w:r>
          </w:p>
        </w:tc>
      </w:tr>
      <w:tr w:rsidR="00270707" w:rsidRPr="00583FFD" w14:paraId="7AEA236E" w14:textId="77777777" w:rsidTr="00270707">
        <w:tc>
          <w:tcPr>
            <w:tcW w:w="9062" w:type="dxa"/>
          </w:tcPr>
          <w:p w14:paraId="1EF6D4AD" w14:textId="58A67E50" w:rsidR="00270707" w:rsidRPr="00583FFD" w:rsidRDefault="00270707" w:rsidP="00270707">
            <w:pPr>
              <w:ind w:left="142"/>
              <w:rPr>
                <w:rFonts w:cstheme="minorHAnsi"/>
              </w:rPr>
            </w:pPr>
            <w:r w:rsidRPr="00583FFD">
              <w:rPr>
                <w:rFonts w:cstheme="minorHAnsi"/>
              </w:rPr>
              <w:t xml:space="preserve">9.00 u – 10.15 u </w:t>
            </w:r>
            <w:r w:rsidR="0005008B">
              <w:rPr>
                <w:rFonts w:cstheme="minorHAnsi"/>
              </w:rPr>
              <w:t xml:space="preserve">– theoretische achtergrond </w:t>
            </w:r>
            <w:proofErr w:type="spellStart"/>
            <w:r w:rsidR="00AD3C6A">
              <w:rPr>
                <w:rFonts w:cstheme="minorHAnsi"/>
              </w:rPr>
              <w:t>grofmotorische</w:t>
            </w:r>
            <w:proofErr w:type="spellEnd"/>
            <w:r w:rsidR="00AD3C6A">
              <w:rPr>
                <w:rFonts w:cstheme="minorHAnsi"/>
              </w:rPr>
              <w:t xml:space="preserve"> ontwikkeling en coördinatie</w:t>
            </w:r>
          </w:p>
          <w:p w14:paraId="7E49ABAA" w14:textId="77777777" w:rsidR="00270707" w:rsidRPr="00583FFD" w:rsidRDefault="00270707" w:rsidP="00270707">
            <w:pPr>
              <w:ind w:left="142"/>
              <w:rPr>
                <w:rFonts w:cstheme="minorHAnsi"/>
              </w:rPr>
            </w:pPr>
            <w:r w:rsidRPr="00583FFD">
              <w:rPr>
                <w:rFonts w:cstheme="minorHAnsi"/>
              </w:rPr>
              <w:t>Pauze</w:t>
            </w:r>
          </w:p>
          <w:p w14:paraId="401BCA9A" w14:textId="46E58C8E" w:rsidR="00AD3C6A" w:rsidRDefault="00270707" w:rsidP="00270707">
            <w:pPr>
              <w:ind w:left="142"/>
              <w:rPr>
                <w:rFonts w:cstheme="minorHAnsi"/>
              </w:rPr>
            </w:pPr>
            <w:r w:rsidRPr="00583FFD">
              <w:rPr>
                <w:rFonts w:cstheme="minorHAnsi"/>
              </w:rPr>
              <w:t xml:space="preserve">10.45 u – 12.00 u </w:t>
            </w:r>
            <w:r w:rsidR="00AD3C6A">
              <w:rPr>
                <w:rFonts w:cstheme="minorHAnsi"/>
              </w:rPr>
              <w:t>–</w:t>
            </w:r>
            <w:r w:rsidRPr="00583FFD">
              <w:rPr>
                <w:rFonts w:cstheme="minorHAnsi"/>
              </w:rPr>
              <w:t xml:space="preserve"> </w:t>
            </w:r>
            <w:r w:rsidR="00AD3C6A">
              <w:rPr>
                <w:rFonts w:cstheme="minorHAnsi"/>
              </w:rPr>
              <w:t xml:space="preserve">casestudy en praktijk </w:t>
            </w:r>
            <w:proofErr w:type="spellStart"/>
            <w:r w:rsidR="00AD3C6A">
              <w:rPr>
                <w:rFonts w:cstheme="minorHAnsi"/>
              </w:rPr>
              <w:t>grofmotorische</w:t>
            </w:r>
            <w:proofErr w:type="spellEnd"/>
            <w:r w:rsidR="00AD3C6A">
              <w:rPr>
                <w:rFonts w:cstheme="minorHAnsi"/>
              </w:rPr>
              <w:t xml:space="preserve"> ontwikkeling en coördinatie</w:t>
            </w:r>
          </w:p>
          <w:p w14:paraId="4BD96254" w14:textId="3CD485BF" w:rsidR="00270707" w:rsidRPr="00583FFD" w:rsidRDefault="00270707" w:rsidP="00270707">
            <w:pPr>
              <w:ind w:left="142"/>
              <w:rPr>
                <w:rFonts w:cstheme="minorHAnsi"/>
              </w:rPr>
            </w:pPr>
            <w:r w:rsidRPr="00583FFD">
              <w:rPr>
                <w:rFonts w:cstheme="minorHAnsi"/>
              </w:rPr>
              <w:t>Pauze</w:t>
            </w:r>
          </w:p>
          <w:p w14:paraId="6D9DFD2A" w14:textId="0CC6CD7D" w:rsidR="00270707" w:rsidRPr="00583FFD" w:rsidRDefault="00270707" w:rsidP="00270707">
            <w:pPr>
              <w:ind w:left="142"/>
              <w:rPr>
                <w:rFonts w:cstheme="minorHAnsi"/>
              </w:rPr>
            </w:pPr>
            <w:r w:rsidRPr="00583FFD">
              <w:rPr>
                <w:rFonts w:cstheme="minorHAnsi"/>
              </w:rPr>
              <w:t>13.00 u – 14.15 u -</w:t>
            </w:r>
            <w:r w:rsidR="00AD3C6A">
              <w:rPr>
                <w:rFonts w:cstheme="minorHAnsi"/>
              </w:rPr>
              <w:t xml:space="preserve"> theoretische achtergrond ontwikkeling manuele coördinatie</w:t>
            </w:r>
          </w:p>
          <w:p w14:paraId="61062D7D" w14:textId="77777777" w:rsidR="00270707" w:rsidRPr="00583FFD" w:rsidRDefault="00270707" w:rsidP="00270707">
            <w:pPr>
              <w:ind w:left="142"/>
              <w:rPr>
                <w:rFonts w:cstheme="minorHAnsi"/>
              </w:rPr>
            </w:pPr>
            <w:r w:rsidRPr="00583FFD">
              <w:rPr>
                <w:rFonts w:cstheme="minorHAnsi"/>
              </w:rPr>
              <w:t>Pauze</w:t>
            </w:r>
          </w:p>
          <w:p w14:paraId="450C10B7" w14:textId="5FAC71D3" w:rsidR="00270707" w:rsidRPr="00583FFD" w:rsidRDefault="00270707" w:rsidP="00AF2537">
            <w:pPr>
              <w:ind w:left="142"/>
              <w:rPr>
                <w:rFonts w:cstheme="minorHAnsi"/>
              </w:rPr>
            </w:pPr>
            <w:r w:rsidRPr="00583FFD">
              <w:rPr>
                <w:rFonts w:cstheme="minorHAnsi"/>
              </w:rPr>
              <w:t xml:space="preserve">14.45 u – 16.00 u - </w:t>
            </w:r>
            <w:r w:rsidR="00AD3C6A">
              <w:rPr>
                <w:rFonts w:cstheme="minorHAnsi"/>
              </w:rPr>
              <w:t>casestudy en praktijk ontwikkeling manuele coördinatie</w:t>
            </w:r>
          </w:p>
        </w:tc>
      </w:tr>
    </w:tbl>
    <w:p w14:paraId="035E22D5" w14:textId="77777777" w:rsidR="008C3125" w:rsidRPr="00583FFD" w:rsidRDefault="008C3125" w:rsidP="00270707">
      <w:pPr>
        <w:ind w:left="142"/>
        <w:rPr>
          <w:rFonts w:cstheme="minorHAnsi"/>
          <w:b/>
        </w:rPr>
      </w:pPr>
    </w:p>
    <w:p w14:paraId="4D6B0032" w14:textId="77777777" w:rsidR="00270707" w:rsidRPr="00583FFD" w:rsidRDefault="00270707" w:rsidP="00270707">
      <w:pPr>
        <w:ind w:left="142"/>
        <w:rPr>
          <w:rFonts w:cstheme="minorHAnsi"/>
          <w:b/>
        </w:rPr>
      </w:pPr>
    </w:p>
    <w:tbl>
      <w:tblPr>
        <w:tblStyle w:val="Tabelraster"/>
        <w:tblW w:w="0" w:type="auto"/>
        <w:tblLook w:val="04A0" w:firstRow="1" w:lastRow="0" w:firstColumn="1" w:lastColumn="0" w:noHBand="0" w:noVBand="1"/>
      </w:tblPr>
      <w:tblGrid>
        <w:gridCol w:w="9062"/>
      </w:tblGrid>
      <w:tr w:rsidR="00270707" w:rsidRPr="00583FFD" w14:paraId="0F66E3C0" w14:textId="77777777" w:rsidTr="00270707">
        <w:tc>
          <w:tcPr>
            <w:tcW w:w="9062" w:type="dxa"/>
            <w:shd w:val="clear" w:color="auto" w:fill="D9D9D9" w:themeFill="background1" w:themeFillShade="D9"/>
          </w:tcPr>
          <w:p w14:paraId="1CF36E8F" w14:textId="77777777" w:rsidR="00270707" w:rsidRPr="00583FFD" w:rsidRDefault="00270707" w:rsidP="00270707">
            <w:pPr>
              <w:ind w:left="142"/>
              <w:rPr>
                <w:rFonts w:cstheme="minorHAnsi"/>
                <w:b/>
              </w:rPr>
            </w:pPr>
            <w:r w:rsidRPr="00583FFD">
              <w:rPr>
                <w:rFonts w:cstheme="minorHAnsi"/>
                <w:b/>
              </w:rPr>
              <w:t xml:space="preserve">EBP - </w:t>
            </w:r>
            <w:proofErr w:type="spellStart"/>
            <w:r w:rsidRPr="00583FFD">
              <w:rPr>
                <w:rFonts w:cstheme="minorHAnsi"/>
                <w:b/>
              </w:rPr>
              <w:t>Evidence</w:t>
            </w:r>
            <w:proofErr w:type="spellEnd"/>
            <w:r w:rsidRPr="00583FFD">
              <w:rPr>
                <w:rFonts w:cstheme="minorHAnsi"/>
                <w:b/>
              </w:rPr>
              <w:t xml:space="preserve"> </w:t>
            </w:r>
            <w:proofErr w:type="spellStart"/>
            <w:r w:rsidRPr="00583FFD">
              <w:rPr>
                <w:rFonts w:cstheme="minorHAnsi"/>
                <w:b/>
              </w:rPr>
              <w:t>Based</w:t>
            </w:r>
            <w:proofErr w:type="spellEnd"/>
            <w:r w:rsidRPr="00583FFD">
              <w:rPr>
                <w:rFonts w:cstheme="minorHAnsi"/>
                <w:b/>
              </w:rPr>
              <w:t xml:space="preserve"> </w:t>
            </w:r>
            <w:proofErr w:type="spellStart"/>
            <w:r w:rsidRPr="00583FFD">
              <w:rPr>
                <w:rFonts w:cstheme="minorHAnsi"/>
                <w:b/>
              </w:rPr>
              <w:t>Practice</w:t>
            </w:r>
            <w:proofErr w:type="spellEnd"/>
          </w:p>
          <w:p w14:paraId="41E5291C" w14:textId="77777777" w:rsidR="00270707" w:rsidRPr="00583FFD" w:rsidRDefault="00270707" w:rsidP="00270707">
            <w:pPr>
              <w:ind w:left="142"/>
              <w:rPr>
                <w:rFonts w:cstheme="minorHAnsi"/>
                <w:b/>
                <w:sz w:val="24"/>
              </w:rPr>
            </w:pPr>
            <w:r w:rsidRPr="00583FFD">
              <w:rPr>
                <w:rFonts w:cstheme="minorHAnsi"/>
                <w:b/>
              </w:rPr>
              <w:t xml:space="preserve">Gelieve onderstaande vragen te beantwoorden. </w:t>
            </w:r>
          </w:p>
        </w:tc>
      </w:tr>
      <w:tr w:rsidR="00270707" w:rsidRPr="007F6193" w14:paraId="5330BB45" w14:textId="77777777" w:rsidTr="00270707">
        <w:tc>
          <w:tcPr>
            <w:tcW w:w="9062" w:type="dxa"/>
          </w:tcPr>
          <w:p w14:paraId="793C08A6" w14:textId="77777777" w:rsidR="00A94F91" w:rsidRPr="00583FFD" w:rsidRDefault="00270707" w:rsidP="00270707">
            <w:pPr>
              <w:ind w:left="142"/>
              <w:rPr>
                <w:rFonts w:cstheme="minorHAnsi"/>
              </w:rPr>
            </w:pPr>
            <w:r w:rsidRPr="00583FFD">
              <w:rPr>
                <w:rFonts w:cstheme="minorHAnsi"/>
              </w:rPr>
              <w:t xml:space="preserve">Gelieve een verwijzing te maken naar minstens en maximaal 2 wetenschappelijke artikels over het onderwerp van de vorming. </w:t>
            </w:r>
          </w:p>
          <w:p w14:paraId="0F24C896" w14:textId="77777777" w:rsidR="00270707" w:rsidRPr="00583FFD" w:rsidRDefault="00A94F91" w:rsidP="00270707">
            <w:pPr>
              <w:ind w:left="142"/>
              <w:rPr>
                <w:rFonts w:cstheme="minorHAnsi"/>
              </w:rPr>
            </w:pPr>
            <w:r w:rsidRPr="00583FFD">
              <w:rPr>
                <w:rFonts w:cstheme="minorHAnsi"/>
              </w:rPr>
              <w:t xml:space="preserve">Het hoofdonderwerp van de navorming dient voldoende wetenschappelijk onderbouwd te zijn (EBP). Dit betekent dat het onderwerp van de navorming handelt over/ refereert aan - minstens twee patiëntgerichte </w:t>
            </w:r>
            <w:proofErr w:type="spellStart"/>
            <w:r w:rsidRPr="00583FFD">
              <w:rPr>
                <w:rFonts w:cstheme="minorHAnsi"/>
              </w:rPr>
              <w:t>interventionele</w:t>
            </w:r>
            <w:proofErr w:type="spellEnd"/>
            <w:r w:rsidRPr="00583FFD">
              <w:rPr>
                <w:rFonts w:cstheme="minorHAnsi"/>
              </w:rPr>
              <w:t xml:space="preserve"> studies (RCT) in de peer </w:t>
            </w:r>
            <w:proofErr w:type="spellStart"/>
            <w:r w:rsidRPr="00583FFD">
              <w:rPr>
                <w:rFonts w:cstheme="minorHAnsi"/>
              </w:rPr>
              <w:t>reviewed</w:t>
            </w:r>
            <w:proofErr w:type="spellEnd"/>
            <w:r w:rsidRPr="00583FFD">
              <w:rPr>
                <w:rFonts w:cstheme="minorHAnsi"/>
              </w:rPr>
              <w:t xml:space="preserve"> literatuur OF - een </w:t>
            </w:r>
            <w:proofErr w:type="spellStart"/>
            <w:r w:rsidRPr="00583FFD">
              <w:rPr>
                <w:rFonts w:cstheme="minorHAnsi"/>
              </w:rPr>
              <w:t>kinesitherapeutische</w:t>
            </w:r>
            <w:proofErr w:type="spellEnd"/>
            <w:r w:rsidRPr="00583FFD">
              <w:rPr>
                <w:rFonts w:cstheme="minorHAnsi"/>
              </w:rPr>
              <w:t xml:space="preserve"> richtlijn OF - een wetenschappelijk artikel in de peer </w:t>
            </w:r>
            <w:proofErr w:type="spellStart"/>
            <w:r w:rsidRPr="00583FFD">
              <w:rPr>
                <w:rFonts w:cstheme="minorHAnsi"/>
              </w:rPr>
              <w:t>reviewed</w:t>
            </w:r>
            <w:proofErr w:type="spellEnd"/>
            <w:r w:rsidRPr="00583FFD">
              <w:rPr>
                <w:rFonts w:cstheme="minorHAnsi"/>
              </w:rPr>
              <w:t xml:space="preserve"> vakliteratuur</w:t>
            </w:r>
          </w:p>
          <w:p w14:paraId="112FD4C6" w14:textId="77777777" w:rsidR="00A94F91" w:rsidRPr="00583FFD" w:rsidRDefault="00A94F91" w:rsidP="00270707">
            <w:pPr>
              <w:ind w:left="142"/>
              <w:rPr>
                <w:rFonts w:cstheme="minorHAnsi"/>
              </w:rPr>
            </w:pPr>
          </w:p>
          <w:p w14:paraId="73025ED5" w14:textId="1BDCBAEA" w:rsidR="00270707" w:rsidRPr="007F6193" w:rsidRDefault="00270707" w:rsidP="00270707">
            <w:pPr>
              <w:ind w:left="142"/>
              <w:rPr>
                <w:rFonts w:cstheme="minorHAnsi"/>
                <w:lang w:val="en-US"/>
              </w:rPr>
            </w:pPr>
            <w:r w:rsidRPr="007F6193">
              <w:rPr>
                <w:rFonts w:cstheme="minorHAnsi"/>
                <w:lang w:val="en-US"/>
              </w:rPr>
              <w:t>(1)</w:t>
            </w:r>
            <w:r w:rsidR="007F6193" w:rsidRPr="007F6193">
              <w:rPr>
                <w:lang w:val="en-US"/>
              </w:rPr>
              <w:t xml:space="preserve"> Motor Skill Interventions in Children With Developmental Coordination Disorder: A Systematic Review and Meta-Analysis Jane J. Yu, </w:t>
            </w:r>
            <w:proofErr w:type="spellStart"/>
            <w:r w:rsidR="007F6193" w:rsidRPr="007F6193">
              <w:rPr>
                <w:lang w:val="en-US"/>
              </w:rPr>
              <w:t>PhD,a</w:t>
            </w:r>
            <w:proofErr w:type="spellEnd"/>
            <w:r w:rsidR="007F6193" w:rsidRPr="007F6193">
              <w:rPr>
                <w:lang w:val="en-US"/>
              </w:rPr>
              <w:t xml:space="preserve"> Angus F. Burnett, </w:t>
            </w:r>
            <w:proofErr w:type="spellStart"/>
            <w:r w:rsidR="007F6193" w:rsidRPr="007F6193">
              <w:rPr>
                <w:lang w:val="en-US"/>
              </w:rPr>
              <w:t>PhD,b</w:t>
            </w:r>
            <w:proofErr w:type="spellEnd"/>
            <w:r w:rsidR="007F6193" w:rsidRPr="007F6193">
              <w:rPr>
                <w:lang w:val="en-US"/>
              </w:rPr>
              <w:t xml:space="preserve"> Cindy H. Sit, PhD</w:t>
            </w:r>
          </w:p>
          <w:p w14:paraId="3CFD0658" w14:textId="77777777" w:rsidR="00270707" w:rsidRPr="007F6193" w:rsidRDefault="00270707" w:rsidP="00270707">
            <w:pPr>
              <w:ind w:left="142"/>
              <w:rPr>
                <w:rFonts w:cstheme="minorHAnsi"/>
                <w:lang w:val="en-US"/>
              </w:rPr>
            </w:pPr>
          </w:p>
          <w:p w14:paraId="51E92646" w14:textId="5435EEEF" w:rsidR="00270707" w:rsidRPr="008A4F92" w:rsidRDefault="00270707" w:rsidP="00270707">
            <w:pPr>
              <w:ind w:left="142"/>
              <w:rPr>
                <w:rFonts w:cstheme="minorHAnsi"/>
                <w:lang w:val="en-US"/>
              </w:rPr>
            </w:pPr>
            <w:r w:rsidRPr="007F6193">
              <w:rPr>
                <w:rFonts w:cstheme="minorHAnsi"/>
                <w:lang w:val="en-US"/>
              </w:rPr>
              <w:t>(2)</w:t>
            </w:r>
            <w:r w:rsidR="008A4F92" w:rsidRPr="008A4F92">
              <w:rPr>
                <w:lang w:val="en-US"/>
              </w:rPr>
              <w:t xml:space="preserve"> Early intervention for children with/at risk of developmental coordination disorder: a scoping review JILL G ZWICKER | EMILY J LEE</w:t>
            </w:r>
          </w:p>
          <w:p w14:paraId="786E3021" w14:textId="77777777" w:rsidR="00270707" w:rsidRPr="007F6193" w:rsidRDefault="00270707" w:rsidP="00270707">
            <w:pPr>
              <w:ind w:left="142"/>
              <w:rPr>
                <w:rFonts w:cstheme="minorHAnsi"/>
                <w:lang w:val="en-US"/>
              </w:rPr>
            </w:pPr>
          </w:p>
          <w:p w14:paraId="363966FD" w14:textId="77777777" w:rsidR="00270707" w:rsidRPr="007F6193" w:rsidRDefault="00270707" w:rsidP="00270707">
            <w:pPr>
              <w:ind w:left="142"/>
              <w:rPr>
                <w:rFonts w:cstheme="minorHAnsi"/>
                <w:lang w:val="en-US"/>
              </w:rPr>
            </w:pPr>
          </w:p>
        </w:tc>
      </w:tr>
      <w:tr w:rsidR="00270707" w:rsidRPr="00583FFD" w14:paraId="327255A9" w14:textId="77777777" w:rsidTr="00270707">
        <w:tc>
          <w:tcPr>
            <w:tcW w:w="9062" w:type="dxa"/>
          </w:tcPr>
          <w:p w14:paraId="0F8D2B39" w14:textId="341C3233" w:rsidR="00270707" w:rsidRDefault="00270707" w:rsidP="00270707">
            <w:pPr>
              <w:ind w:left="142"/>
              <w:rPr>
                <w:rFonts w:cstheme="minorHAnsi"/>
              </w:rPr>
            </w:pPr>
            <w:r w:rsidRPr="00583FFD">
              <w:rPr>
                <w:rFonts w:cstheme="minorHAnsi"/>
              </w:rPr>
              <w:t>Hoe worden deze wetenschappelijke artikels geïntegreerd in uw activiteit?</w:t>
            </w:r>
          </w:p>
          <w:p w14:paraId="38BE8D2B" w14:textId="3A90570F" w:rsidR="008A4F92" w:rsidRPr="00583FFD" w:rsidRDefault="008A4F92" w:rsidP="00270707">
            <w:pPr>
              <w:ind w:left="142"/>
              <w:rPr>
                <w:rFonts w:cstheme="minorHAnsi"/>
              </w:rPr>
            </w:pPr>
            <w:r>
              <w:rPr>
                <w:rFonts w:cstheme="minorHAnsi"/>
              </w:rPr>
              <w:t xml:space="preserve">Aan de hand van deze artikels kan </w:t>
            </w:r>
            <w:r w:rsidR="00DF176D">
              <w:rPr>
                <w:rFonts w:cstheme="minorHAnsi"/>
              </w:rPr>
              <w:t>zeker voldoende evidentie gevonden worden om kinderen met (vermoeden van) DCD een uitgebreid aanbod aan opdrachten te geven, niet alleen om de coördinatievaardigheden te verbeteren, maar ook om de sociaal-emotionele vaardigheden en fysieke fitheid te stimuleren.</w:t>
            </w:r>
          </w:p>
          <w:p w14:paraId="35BFE56D" w14:textId="77777777" w:rsidR="00270707" w:rsidRPr="00583FFD" w:rsidRDefault="00270707" w:rsidP="00270707">
            <w:pPr>
              <w:ind w:left="142"/>
              <w:rPr>
                <w:rFonts w:cstheme="minorHAnsi"/>
              </w:rPr>
            </w:pPr>
          </w:p>
          <w:p w14:paraId="1DD15786" w14:textId="77777777" w:rsidR="00270707" w:rsidRPr="00583FFD" w:rsidRDefault="00270707" w:rsidP="00324A9B">
            <w:pPr>
              <w:rPr>
                <w:rFonts w:cstheme="minorHAnsi"/>
              </w:rPr>
            </w:pPr>
          </w:p>
          <w:p w14:paraId="031769C1" w14:textId="77777777" w:rsidR="00270707" w:rsidRPr="00583FFD" w:rsidRDefault="00270707" w:rsidP="00270707">
            <w:pPr>
              <w:ind w:left="142"/>
              <w:rPr>
                <w:rFonts w:cstheme="minorHAnsi"/>
              </w:rPr>
            </w:pPr>
          </w:p>
          <w:p w14:paraId="3440BBD3" w14:textId="77777777" w:rsidR="00270707" w:rsidRPr="00583FFD" w:rsidRDefault="00270707" w:rsidP="00270707">
            <w:pPr>
              <w:ind w:left="142"/>
              <w:rPr>
                <w:rFonts w:cstheme="minorHAnsi"/>
              </w:rPr>
            </w:pPr>
            <w:r w:rsidRPr="00583FFD">
              <w:rPr>
                <w:rFonts w:cstheme="minorHAnsi"/>
              </w:rPr>
              <w:t xml:space="preserve"> </w:t>
            </w:r>
          </w:p>
        </w:tc>
      </w:tr>
    </w:tbl>
    <w:p w14:paraId="674D143A" w14:textId="77777777" w:rsidR="00270707" w:rsidRDefault="00270707" w:rsidP="00007DE8">
      <w:pPr>
        <w:rPr>
          <w:rFonts w:ascii="Arial" w:hAnsi="Arial" w:cs="Arial"/>
          <w:b/>
        </w:rPr>
      </w:pPr>
    </w:p>
    <w:p w14:paraId="130DDB20" w14:textId="77777777" w:rsidR="002734D4" w:rsidRPr="008C3125" w:rsidRDefault="00B91B63" w:rsidP="00270707">
      <w:pPr>
        <w:rPr>
          <w:rFonts w:ascii="Arial" w:hAnsi="Arial" w:cs="Arial"/>
        </w:rPr>
      </w:pPr>
    </w:p>
    <w:sectPr w:rsidR="002734D4" w:rsidRPr="008C3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3C21"/>
    <w:multiLevelType w:val="hybridMultilevel"/>
    <w:tmpl w:val="C75E0DCA"/>
    <w:lvl w:ilvl="0" w:tplc="93D4AD66">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444A1CA9"/>
    <w:multiLevelType w:val="hybridMultilevel"/>
    <w:tmpl w:val="79BC8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664F19"/>
    <w:multiLevelType w:val="hybridMultilevel"/>
    <w:tmpl w:val="BD167066"/>
    <w:lvl w:ilvl="0" w:tplc="2B9C58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F27E2D"/>
    <w:multiLevelType w:val="multilevel"/>
    <w:tmpl w:val="B0482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E8"/>
    <w:rsid w:val="00007DE8"/>
    <w:rsid w:val="0005008B"/>
    <w:rsid w:val="00270707"/>
    <w:rsid w:val="00324A9B"/>
    <w:rsid w:val="004E42DE"/>
    <w:rsid w:val="00583FFD"/>
    <w:rsid w:val="00767FB4"/>
    <w:rsid w:val="007F6193"/>
    <w:rsid w:val="008A4F92"/>
    <w:rsid w:val="008C3125"/>
    <w:rsid w:val="00A94F91"/>
    <w:rsid w:val="00AD3C6A"/>
    <w:rsid w:val="00AF0E63"/>
    <w:rsid w:val="00AF2537"/>
    <w:rsid w:val="00B91B63"/>
    <w:rsid w:val="00C20899"/>
    <w:rsid w:val="00C41020"/>
    <w:rsid w:val="00CD146F"/>
    <w:rsid w:val="00DA3DD6"/>
    <w:rsid w:val="00DF1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72FF"/>
  <w15:chartTrackingRefBased/>
  <w15:docId w15:val="{12A6F2B1-ACA8-45D2-A5DB-2740F4B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7DE8"/>
  </w:style>
  <w:style w:type="paragraph" w:styleId="Kop2">
    <w:name w:val="heading 2"/>
    <w:basedOn w:val="Standaard"/>
    <w:next w:val="Standaard"/>
    <w:link w:val="Kop2Char"/>
    <w:uiPriority w:val="9"/>
    <w:unhideWhenUsed/>
    <w:qFormat/>
    <w:rsid w:val="00007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7DE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07DE8"/>
    <w:pPr>
      <w:ind w:left="720"/>
      <w:contextualSpacing/>
    </w:pPr>
  </w:style>
  <w:style w:type="paragraph" w:styleId="Normaalweb">
    <w:name w:val="Normal (Web)"/>
    <w:basedOn w:val="Standaard"/>
    <w:uiPriority w:val="99"/>
    <w:semiHidden/>
    <w:unhideWhenUsed/>
    <w:rsid w:val="00007DE8"/>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8C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2766">
      <w:bodyDiv w:val="1"/>
      <w:marLeft w:val="0"/>
      <w:marRight w:val="0"/>
      <w:marTop w:val="0"/>
      <w:marBottom w:val="0"/>
      <w:divBdr>
        <w:top w:val="none" w:sz="0" w:space="0" w:color="auto"/>
        <w:left w:val="none" w:sz="0" w:space="0" w:color="auto"/>
        <w:bottom w:val="none" w:sz="0" w:space="0" w:color="auto"/>
        <w:right w:val="none" w:sz="0" w:space="0" w:color="auto"/>
      </w:divBdr>
    </w:div>
    <w:div w:id="1973442074">
      <w:bodyDiv w:val="1"/>
      <w:marLeft w:val="0"/>
      <w:marRight w:val="0"/>
      <w:marTop w:val="0"/>
      <w:marBottom w:val="0"/>
      <w:divBdr>
        <w:top w:val="none" w:sz="0" w:space="0" w:color="auto"/>
        <w:left w:val="none" w:sz="0" w:space="0" w:color="auto"/>
        <w:bottom w:val="none" w:sz="0" w:space="0" w:color="auto"/>
        <w:right w:val="none" w:sz="0" w:space="0" w:color="auto"/>
      </w:divBdr>
    </w:div>
    <w:div w:id="20920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Van Ransbeeck</dc:creator>
  <cp:keywords/>
  <dc:description/>
  <cp:lastModifiedBy>Jade Van Ransbeeck</cp:lastModifiedBy>
  <cp:revision>2</cp:revision>
  <cp:lastPrinted>2021-01-06T15:54:00Z</cp:lastPrinted>
  <dcterms:created xsi:type="dcterms:W3CDTF">2021-11-24T10:26:00Z</dcterms:created>
  <dcterms:modified xsi:type="dcterms:W3CDTF">2021-11-24T10:26:00Z</dcterms:modified>
</cp:coreProperties>
</file>